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ACA" w:rsidRDefault="001F0A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br/>
      </w:r>
    </w:p>
    <w:p w:rsidR="001F0ACA" w:rsidRDefault="001F0A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1F0ACA" w:rsidRDefault="001F0A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1F0ACA" w:rsidRDefault="001F0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F0ACA" w:rsidRDefault="001F0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1F0ACA" w:rsidRDefault="001F0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от</w:t>
      </w:r>
      <w:proofErr w:type="gramEnd"/>
      <w:r>
        <w:rPr>
          <w:rFonts w:ascii="Calibri" w:hAnsi="Calibri" w:cs="Calibri"/>
          <w:b/>
          <w:bCs/>
        </w:rPr>
        <w:t xml:space="preserve"> 21 августа 2012 г. N 841</w:t>
      </w:r>
    </w:p>
    <w:p w:rsidR="001F0ACA" w:rsidRDefault="001F0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F0ACA" w:rsidRDefault="001F0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СОБЛЮДЕНИИ</w:t>
      </w:r>
    </w:p>
    <w:p w:rsidR="001F0ACA" w:rsidRDefault="001F0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РАБОТНИКАМИ ГОСУДАРСТВЕННЫХ КОРПОРАЦИЙ И ГОСУДАРСТВЕННЫХ</w:t>
      </w:r>
    </w:p>
    <w:p w:rsidR="001F0ACA" w:rsidRDefault="001F0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КОМПАНИЙ ПОЛОЖЕНИЙ СТАТЬИ 349.1 ТРУДОВОГО КОДЕКСА</w:t>
      </w:r>
    </w:p>
    <w:p w:rsidR="001F0ACA" w:rsidRDefault="001F0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1F0ACA" w:rsidRDefault="001F0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0ACA" w:rsidRDefault="001F0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1F0ACA" w:rsidRDefault="001F0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27.06.2013 N 541)</w:t>
      </w:r>
    </w:p>
    <w:p w:rsidR="001F0ACA" w:rsidRDefault="001F0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0ACA" w:rsidRDefault="001F0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349.1</w:t>
        </w:r>
      </w:hyperlink>
      <w:r>
        <w:rPr>
          <w:rFonts w:ascii="Calibri" w:hAnsi="Calibri" w:cs="Calibri"/>
        </w:rPr>
        <w:t xml:space="preserve"> Трудового кодекса Российской Федерации Правительство Российской Федерации постановляет:</w:t>
      </w:r>
    </w:p>
    <w:p w:rsidR="001F0ACA" w:rsidRDefault="001F0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Утратил силу. - </w:t>
      </w: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27.06.2013 N 541.</w:t>
      </w:r>
    </w:p>
    <w:p w:rsidR="001F0ACA" w:rsidRDefault="001F0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1(1). Установить, что:</w:t>
      </w:r>
    </w:p>
    <w:p w:rsidR="001F0ACA" w:rsidRDefault="001F0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работник государственной корпорации (государственной компании), замещающий должность, назначение на которую и освобождение от которой осуществляются Президентом Российской Федерации или Правительством Российской Федерации, или другую должность, включенную в перечень, установленный локальным нормативным актом государственной корпорации (государственной компании), обязан представлять в порядке, определяемом в соответствии с </w:t>
      </w:r>
      <w:hyperlink r:id="rId7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и иными нормативными правовыми актами Российской Федерации,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1F0ACA" w:rsidRDefault="001F0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гражданин, претендующий на замещение в государственной корпорации (государственной компании) должности, назначение на которую и освобождение от которой осуществляются Президентом Российской Федерации или Правительством Российской Федерации, или другой должности, включенной в перечень, установленный локальным нормативным актом государственной корпорации (государственной компании), обязан представлять в порядке, определяемом в соответствии с </w:t>
      </w:r>
      <w:hyperlink r:id="rId8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и иными нормативными правовыми актами Российской Федерации,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1F0ACA" w:rsidRDefault="001F0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п.</w:t>
      </w:r>
      <w:proofErr w:type="gramEnd"/>
      <w:r>
        <w:rPr>
          <w:rFonts w:ascii="Calibri" w:hAnsi="Calibri" w:cs="Calibri"/>
        </w:rPr>
        <w:t xml:space="preserve"> 1(1) введен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27.06.2013 N 541)</w:t>
      </w:r>
    </w:p>
    <w:p w:rsidR="001F0ACA" w:rsidRDefault="001F0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что:</w:t>
      </w:r>
    </w:p>
    <w:p w:rsidR="001F0ACA" w:rsidRDefault="001F0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27.06.2013 N 541)</w:t>
      </w:r>
    </w:p>
    <w:p w:rsidR="001F0ACA" w:rsidRDefault="001F0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) запреты, предусмотренные </w:t>
      </w:r>
      <w:hyperlink r:id="rId11" w:history="1">
        <w:r>
          <w:rPr>
            <w:rFonts w:ascii="Calibri" w:hAnsi="Calibri" w:cs="Calibri"/>
            <w:color w:val="0000FF"/>
          </w:rPr>
          <w:t>пунктами 5</w:t>
        </w:r>
      </w:hyperlink>
      <w:r>
        <w:rPr>
          <w:rFonts w:ascii="Calibri" w:hAnsi="Calibri" w:cs="Calibri"/>
        </w:rPr>
        <w:t xml:space="preserve"> и </w:t>
      </w:r>
      <w:hyperlink r:id="rId12" w:history="1">
        <w:r>
          <w:rPr>
            <w:rFonts w:ascii="Calibri" w:hAnsi="Calibri" w:cs="Calibri"/>
            <w:color w:val="0000FF"/>
          </w:rPr>
          <w:t>6 части четвертой статьи 349.1</w:t>
        </w:r>
      </w:hyperlink>
      <w:r>
        <w:rPr>
          <w:rFonts w:ascii="Calibri" w:hAnsi="Calibri" w:cs="Calibri"/>
        </w:rPr>
        <w:t xml:space="preserve"> Трудового кодекса Российской Федерации, распространяются на всех работников государственной корпорации (государственной компании);</w:t>
      </w:r>
    </w:p>
    <w:p w:rsidR="001F0ACA" w:rsidRDefault="001F0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27.06.2013 N 541)</w:t>
      </w:r>
    </w:p>
    <w:p w:rsidR="001F0ACA" w:rsidRDefault="001F0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запреты, предусмотренные </w:t>
      </w:r>
      <w:hyperlink r:id="rId14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 - </w:t>
      </w:r>
      <w:hyperlink r:id="rId15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и </w:t>
      </w:r>
      <w:hyperlink r:id="rId16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- </w:t>
      </w:r>
      <w:hyperlink r:id="rId17" w:history="1">
        <w:r>
          <w:rPr>
            <w:rFonts w:ascii="Calibri" w:hAnsi="Calibri" w:cs="Calibri"/>
            <w:color w:val="0000FF"/>
          </w:rPr>
          <w:t>11 части четвертой статьи 349.1</w:t>
        </w:r>
      </w:hyperlink>
      <w:r>
        <w:rPr>
          <w:rFonts w:ascii="Calibri" w:hAnsi="Calibri" w:cs="Calibri"/>
        </w:rPr>
        <w:t xml:space="preserve"> Трудового кодекса Российской Федерации, распространяются на работников государственной корпорации (государственной компании), замещающих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или другие должности, включенные в перечень, установленный локальным нормативным актом государственной корпорации (государственной компании), и действуют во </w:t>
      </w:r>
      <w:r>
        <w:rPr>
          <w:rFonts w:ascii="Calibri" w:hAnsi="Calibri" w:cs="Calibri"/>
        </w:rPr>
        <w:lastRenderedPageBreak/>
        <w:t xml:space="preserve">всех случаях, за исключением запрета, предусмотренного </w:t>
      </w:r>
      <w:hyperlink r:id="rId18" w:history="1">
        <w:r>
          <w:rPr>
            <w:rFonts w:ascii="Calibri" w:hAnsi="Calibri" w:cs="Calibri"/>
            <w:color w:val="0000FF"/>
          </w:rPr>
          <w:t>пунктом 1 части четвертой статьи 349.1</w:t>
        </w:r>
      </w:hyperlink>
      <w:r>
        <w:rPr>
          <w:rFonts w:ascii="Calibri" w:hAnsi="Calibri" w:cs="Calibri"/>
        </w:rPr>
        <w:t xml:space="preserve"> Трудового кодекса Российской Федерации, который не распространяется на случаи участия работников государственной корпорации "Агентство по страхованию вкладов" (далее - Агентство) в органах управления и контроля коммерческих организаций, если такое участие обусловлено:</w:t>
      </w:r>
    </w:p>
    <w:p w:rsidR="001F0ACA" w:rsidRDefault="001F0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27.06.2013 N 541)</w:t>
      </w:r>
    </w:p>
    <w:p w:rsidR="001F0ACA" w:rsidRDefault="001F0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исполнением работником Агентства обязанности представителя конкурсного управляющего или ликвидатора кредитной организации в соответствии с </w:t>
      </w:r>
      <w:hyperlink r:id="rId20" w:history="1">
        <w:r>
          <w:rPr>
            <w:rFonts w:ascii="Calibri" w:hAnsi="Calibri" w:cs="Calibri"/>
            <w:color w:val="0000FF"/>
          </w:rPr>
          <w:t>пунктом 6 статьи 50.20</w:t>
        </w:r>
      </w:hyperlink>
      <w:r>
        <w:rPr>
          <w:rFonts w:ascii="Calibri" w:hAnsi="Calibri" w:cs="Calibri"/>
        </w:rPr>
        <w:t xml:space="preserve"> Федерального закона "О несостоятельности (банкротстве) кредитных организаций" и </w:t>
      </w:r>
      <w:hyperlink r:id="rId21" w:history="1">
        <w:r>
          <w:rPr>
            <w:rFonts w:ascii="Calibri" w:hAnsi="Calibri" w:cs="Calibri"/>
            <w:color w:val="0000FF"/>
          </w:rPr>
          <w:t>статьей 23.2</w:t>
        </w:r>
      </w:hyperlink>
      <w:r>
        <w:rPr>
          <w:rFonts w:ascii="Calibri" w:hAnsi="Calibri" w:cs="Calibri"/>
        </w:rPr>
        <w:t xml:space="preserve"> Федерального закона "О банках и банковской деятельности";</w:t>
      </w:r>
    </w:p>
    <w:p w:rsidR="001F0ACA" w:rsidRDefault="001F0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включением работника Агентства в состав временной администрации по управлению кредитной организацией в соответствии со </w:t>
      </w:r>
      <w:hyperlink r:id="rId22" w:history="1">
        <w:r>
          <w:rPr>
            <w:rFonts w:ascii="Calibri" w:hAnsi="Calibri" w:cs="Calibri"/>
            <w:color w:val="0000FF"/>
          </w:rPr>
          <w:t>статьей 19</w:t>
        </w:r>
      </w:hyperlink>
      <w:r>
        <w:rPr>
          <w:rFonts w:ascii="Calibri" w:hAnsi="Calibri" w:cs="Calibri"/>
        </w:rPr>
        <w:t xml:space="preserve"> Федерального закона "О несостоятельности (банкротстве) кредитных организаций" и </w:t>
      </w:r>
      <w:hyperlink r:id="rId23" w:history="1">
        <w:r>
          <w:rPr>
            <w:rFonts w:ascii="Calibri" w:hAnsi="Calibri" w:cs="Calibri"/>
            <w:color w:val="0000FF"/>
          </w:rPr>
          <w:t>статьей 8</w:t>
        </w:r>
      </w:hyperlink>
      <w:r>
        <w:rPr>
          <w:rFonts w:ascii="Calibri" w:hAnsi="Calibri" w:cs="Calibri"/>
        </w:rPr>
        <w:t xml:space="preserve"> Федерального закона "О дополнительных мерах для укрепления стабильности банковской системы в период до 31 декабря 2014 года";</w:t>
      </w:r>
    </w:p>
    <w:p w:rsidR="001F0ACA" w:rsidRDefault="001F0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избранием работника Агентства членом комитета кредиторов кредитной организации и (или) должника этой организации, в отношении которой государственная корпорация осуществляет полномочия конкурсного управляющего или ликвидатора в соответствии с </w:t>
      </w:r>
      <w:hyperlink r:id="rId24" w:history="1">
        <w:r>
          <w:rPr>
            <w:rFonts w:ascii="Calibri" w:hAnsi="Calibri" w:cs="Calibri"/>
            <w:color w:val="0000FF"/>
          </w:rPr>
          <w:t>пунктом 6 статьи 50.20</w:t>
        </w:r>
      </w:hyperlink>
      <w:r>
        <w:rPr>
          <w:rFonts w:ascii="Calibri" w:hAnsi="Calibri" w:cs="Calibri"/>
        </w:rPr>
        <w:t xml:space="preserve"> Федерального закона "О несостоятельности (банкротстве) кредитных организаций" и </w:t>
      </w:r>
      <w:hyperlink r:id="rId25" w:history="1">
        <w:r>
          <w:rPr>
            <w:rFonts w:ascii="Calibri" w:hAnsi="Calibri" w:cs="Calibri"/>
            <w:color w:val="0000FF"/>
          </w:rPr>
          <w:t>статьей 23.2</w:t>
        </w:r>
      </w:hyperlink>
      <w:r>
        <w:rPr>
          <w:rFonts w:ascii="Calibri" w:hAnsi="Calibri" w:cs="Calibri"/>
        </w:rPr>
        <w:t xml:space="preserve"> Федерального закона "О банках и банковской деятельности";</w:t>
      </w:r>
    </w:p>
    <w:p w:rsidR="001F0ACA" w:rsidRDefault="001F0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избранием работника Агентства в состав органов управления и контроля банка или иных коммерческих организаций, акции (доли) которых приобретены государственной корпорацией при осуществлении мер по предупреждению банкротства банков в соответствии со </w:t>
      </w:r>
      <w:hyperlink r:id="rId26" w:history="1">
        <w:r>
          <w:rPr>
            <w:rFonts w:ascii="Calibri" w:hAnsi="Calibri" w:cs="Calibri"/>
            <w:color w:val="0000FF"/>
          </w:rPr>
          <w:t>статьей 2</w:t>
        </w:r>
      </w:hyperlink>
      <w:r>
        <w:rPr>
          <w:rFonts w:ascii="Calibri" w:hAnsi="Calibri" w:cs="Calibri"/>
        </w:rPr>
        <w:t xml:space="preserve"> Федерального закона "О дополнительных мерах для укрепления стабильности банковской системы в период до 31 декабря 2014 года";</w:t>
      </w:r>
    </w:p>
    <w:p w:rsidR="001F0ACA" w:rsidRDefault="001F0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избранием</w:t>
      </w:r>
      <w:proofErr w:type="gramEnd"/>
      <w:r>
        <w:rPr>
          <w:rFonts w:ascii="Calibri" w:hAnsi="Calibri" w:cs="Calibri"/>
        </w:rPr>
        <w:t xml:space="preserve"> работника Агентства членом комитета кредиторов коммерческой организации, права требования к которой приобретены государственной корпорацией при осуществлении мер по предупреждению банкротства банков в соответствии со </w:t>
      </w:r>
      <w:hyperlink r:id="rId27" w:history="1">
        <w:r>
          <w:rPr>
            <w:rFonts w:ascii="Calibri" w:hAnsi="Calibri" w:cs="Calibri"/>
            <w:color w:val="0000FF"/>
          </w:rPr>
          <w:t>статьей 2</w:t>
        </w:r>
      </w:hyperlink>
      <w:r>
        <w:rPr>
          <w:rFonts w:ascii="Calibri" w:hAnsi="Calibri" w:cs="Calibri"/>
        </w:rPr>
        <w:t xml:space="preserve"> Федерального закона "О дополнительных мерах для укрепления стабильности банковской системы в период до 31 декабря 2014 года".</w:t>
      </w:r>
    </w:p>
    <w:p w:rsidR="001F0ACA" w:rsidRDefault="001F0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Установить, что работник государственной корпорации (государственной компании), замещающий должность, назначение на которую и освобождение от которой осуществляются Президентом Российской Федерации или Правительством Российской Федерации, или другую должность, включенную в перечень, установленный локальным нормативным актом государственной корпорации (государственной компании):</w:t>
      </w:r>
    </w:p>
    <w:p w:rsidR="001F0ACA" w:rsidRDefault="001F0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27.06.2013 N 541)</w:t>
      </w:r>
    </w:p>
    <w:p w:rsidR="001F0ACA" w:rsidRDefault="001F0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</w:t>
      </w:r>
      <w:proofErr w:type="gramEnd"/>
      <w:r>
        <w:rPr>
          <w:rFonts w:ascii="Calibri" w:hAnsi="Calibri" w:cs="Calibri"/>
        </w:rPr>
        <w:t xml:space="preserve"> уведомить работодателя о личной заинтересованности при исполнении трудовых обязанностей, которая может привести к конфликту интересов, как только ему станет об этом известно, и принять меры по предотвращению конфликта интересов;</w:t>
      </w:r>
    </w:p>
    <w:p w:rsidR="001F0ACA" w:rsidRDefault="001F0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27.06.2013 N 541)</w:t>
      </w:r>
    </w:p>
    <w:p w:rsidR="001F0ACA" w:rsidRDefault="001F0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случае, если он владеет ценными бумагами, акциями (долями участия, паями в уставных (складочных) капиталах организаций) и это приводит или может привести к конфликту интересов, обязан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</w:t>
      </w:r>
      <w:hyperlink r:id="rId3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1F0ACA" w:rsidRDefault="001F0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27.06.2013 N 541)</w:t>
      </w:r>
    </w:p>
    <w:p w:rsidR="001F0ACA" w:rsidRDefault="001F0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0ACA" w:rsidRDefault="001F0A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1F0ACA" w:rsidRDefault="001F0A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F0ACA" w:rsidRDefault="001F0A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1F0ACA" w:rsidRDefault="001F0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0ACA" w:rsidRDefault="001F0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0ACA" w:rsidRDefault="001F0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0ACA" w:rsidRDefault="001F0A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44"/>
      <w:bookmarkEnd w:id="2"/>
      <w:r>
        <w:rPr>
          <w:rFonts w:ascii="Calibri" w:hAnsi="Calibri" w:cs="Calibri"/>
        </w:rPr>
        <w:t>Утверждено</w:t>
      </w:r>
    </w:p>
    <w:p w:rsidR="001F0ACA" w:rsidRDefault="001F0A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постановлением</w:t>
      </w:r>
      <w:proofErr w:type="gramEnd"/>
      <w:r>
        <w:rPr>
          <w:rFonts w:ascii="Calibri" w:hAnsi="Calibri" w:cs="Calibri"/>
        </w:rPr>
        <w:t xml:space="preserve"> Правительства</w:t>
      </w:r>
    </w:p>
    <w:p w:rsidR="001F0ACA" w:rsidRDefault="001F0A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F0ACA" w:rsidRDefault="001F0A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от</w:t>
      </w:r>
      <w:proofErr w:type="gramEnd"/>
      <w:r>
        <w:rPr>
          <w:rFonts w:ascii="Calibri" w:hAnsi="Calibri" w:cs="Calibri"/>
        </w:rPr>
        <w:t xml:space="preserve"> 21 августа 2012 г. N 841</w:t>
      </w:r>
    </w:p>
    <w:p w:rsidR="001F0ACA" w:rsidRDefault="001F0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0ACA" w:rsidRDefault="001F0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ПОЛОЖЕНИЕ</w:t>
      </w:r>
    </w:p>
    <w:p w:rsidR="001F0ACA" w:rsidRDefault="001F0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ПРЕДСТАВЛЕНИИ РАБОТНИКОМ ГОСУДАРСТВЕННОЙ</w:t>
      </w:r>
    </w:p>
    <w:p w:rsidR="001F0ACA" w:rsidRDefault="001F0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КОРПОРАЦИИ (ГОСУДАРСТВЕННОЙ КОМПАНИИ) СВЕДЕНИЙ О СВОИХ</w:t>
      </w:r>
    </w:p>
    <w:p w:rsidR="001F0ACA" w:rsidRDefault="001F0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ДОХОДАХ, ОБ ИМУЩЕСТВЕ И ОБЯЗАТЕЛЬСТВАХ ИМУЩЕСТВЕННОГО</w:t>
      </w:r>
    </w:p>
    <w:p w:rsidR="001F0ACA" w:rsidRDefault="001F0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ХАРАКТЕРА И О ДОХОДАХ, ОБ ИМУЩЕСТВЕ И ОБЯЗАТЕЛЬСТВАХ</w:t>
      </w:r>
    </w:p>
    <w:p w:rsidR="001F0ACA" w:rsidRDefault="001F0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ИМУЩЕСТВЕННОГО ХАРАКТЕРА СУПРУГИ (СУПРУГА)</w:t>
      </w:r>
    </w:p>
    <w:p w:rsidR="001F0ACA" w:rsidRDefault="001F0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НЕСОВЕРШЕННОЛЕТНИХ ДЕТЕЙ</w:t>
      </w:r>
    </w:p>
    <w:p w:rsidR="001F0ACA" w:rsidRDefault="001F0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0ACA" w:rsidRDefault="001F0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Утратило силу. - </w:t>
      </w:r>
      <w:hyperlink r:id="rId3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27.06.2013 N 541.</w:t>
      </w:r>
    </w:p>
    <w:p w:rsidR="001F0ACA" w:rsidRDefault="001F0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0ACA" w:rsidRDefault="001F0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0ACA" w:rsidRDefault="001F0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0ACA" w:rsidRDefault="001F0A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61"/>
      <w:bookmarkEnd w:id="3"/>
      <w:r>
        <w:rPr>
          <w:rFonts w:ascii="Calibri" w:hAnsi="Calibri" w:cs="Calibri"/>
        </w:rPr>
        <w:t>Утверждена</w:t>
      </w:r>
    </w:p>
    <w:p w:rsidR="001F0ACA" w:rsidRDefault="001F0A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постановлением</w:t>
      </w:r>
      <w:proofErr w:type="gramEnd"/>
      <w:r>
        <w:rPr>
          <w:rFonts w:ascii="Calibri" w:hAnsi="Calibri" w:cs="Calibri"/>
        </w:rPr>
        <w:t xml:space="preserve"> Правительства</w:t>
      </w:r>
    </w:p>
    <w:p w:rsidR="001F0ACA" w:rsidRDefault="001F0A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F0ACA" w:rsidRDefault="001F0A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21 августа 2012 г. N 841</w:t>
      </w:r>
    </w:p>
    <w:p w:rsidR="001F0ACA" w:rsidRDefault="001F0A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F0ACA" w:rsidRDefault="001F0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СПРАВКА</w:t>
      </w:r>
    </w:p>
    <w:p w:rsidR="001F0ACA" w:rsidRDefault="001F0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ДОХОДАХ, ОБ ИМУЩЕСТВЕ И ОБЯЗАТЕЛЬСТВАХ ИМУЩЕСТВЕННОГО</w:t>
      </w:r>
    </w:p>
    <w:p w:rsidR="001F0ACA" w:rsidRDefault="001F0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ХАРАКТЕРА РАБОТНИКА ГОСУДАРСТВЕННОЙ КОРПОРАЦИИ</w:t>
      </w:r>
    </w:p>
    <w:p w:rsidR="001F0ACA" w:rsidRDefault="001F0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(ГОСУДАРСТВЕННОЙ КОМПАНИИ)</w:t>
      </w:r>
    </w:p>
    <w:p w:rsidR="001F0ACA" w:rsidRDefault="001F0A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F0ACA" w:rsidRDefault="001F0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Утратила силу. - </w:t>
      </w:r>
      <w:hyperlink r:id="rId3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27.06.2013 N 541.</w:t>
      </w:r>
    </w:p>
    <w:p w:rsidR="001F0ACA" w:rsidRDefault="001F0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0ACA" w:rsidRDefault="001F0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0ACA" w:rsidRDefault="001F0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0ACA" w:rsidRDefault="001F0A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75"/>
      <w:bookmarkEnd w:id="4"/>
      <w:r>
        <w:rPr>
          <w:rFonts w:ascii="Calibri" w:hAnsi="Calibri" w:cs="Calibri"/>
        </w:rPr>
        <w:t>Утверждена</w:t>
      </w:r>
    </w:p>
    <w:p w:rsidR="001F0ACA" w:rsidRDefault="001F0A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постановлением</w:t>
      </w:r>
      <w:proofErr w:type="gramEnd"/>
      <w:r>
        <w:rPr>
          <w:rFonts w:ascii="Calibri" w:hAnsi="Calibri" w:cs="Calibri"/>
        </w:rPr>
        <w:t xml:space="preserve"> Правительства</w:t>
      </w:r>
    </w:p>
    <w:p w:rsidR="001F0ACA" w:rsidRDefault="001F0A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F0ACA" w:rsidRDefault="001F0A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21 августа 2012 г. N 841</w:t>
      </w:r>
    </w:p>
    <w:p w:rsidR="001F0ACA" w:rsidRDefault="001F0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F0ACA" w:rsidRDefault="001F0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СПРАВКА</w:t>
      </w:r>
    </w:p>
    <w:p w:rsidR="001F0ACA" w:rsidRDefault="001F0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ДОХОДАХ, ОБ ИМУЩЕСТВЕ И ОБЯЗАТЕЛЬСТВАХ ИМУЩЕСТВЕННОГО</w:t>
      </w:r>
    </w:p>
    <w:p w:rsidR="001F0ACA" w:rsidRDefault="001F0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ХАРАКТЕРА СУПРУГИ (СУПРУГА) И НЕСОВЕРШЕННОЛЕТНИХ ДЕТЕЙ</w:t>
      </w:r>
    </w:p>
    <w:p w:rsidR="001F0ACA" w:rsidRDefault="001F0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РАБОТНИКА ГОСУДАРСТВЕННОЙ КОРПОРАЦИИ</w:t>
      </w:r>
    </w:p>
    <w:p w:rsidR="001F0ACA" w:rsidRDefault="001F0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(ГОСУДАРСТВЕННОЙ КОМПАНИИ)</w:t>
      </w:r>
    </w:p>
    <w:p w:rsidR="001F0ACA" w:rsidRDefault="001F0A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F0ACA" w:rsidRDefault="001F0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Утратила силу. - </w:t>
      </w:r>
      <w:hyperlink r:id="rId3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27.06.2013 N 541.</w:t>
      </w:r>
    </w:p>
    <w:p w:rsidR="001F0ACA" w:rsidRDefault="001F0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0ACA" w:rsidRDefault="001F0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0ACA" w:rsidRDefault="001F0AC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F20AF" w:rsidRDefault="00EB59C0"/>
    <w:sectPr w:rsidR="000F20AF" w:rsidSect="00471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CA"/>
    <w:rsid w:val="00052D41"/>
    <w:rsid w:val="001F0ACA"/>
    <w:rsid w:val="00613BF7"/>
    <w:rsid w:val="00EB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E26AB-03F5-4404-A8F5-E8B7912B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40A990339292A3F7C5C63C5BF250A494A950FBB7CE6926EE5E68B16C52BC2E0AD50DAFE9E14C98EdAx5H" TargetMode="External"/><Relationship Id="rId18" Type="http://schemas.openxmlformats.org/officeDocument/2006/relationships/hyperlink" Target="consultantplus://offline/ref=C40A990339292A3F7C5C63C5BF250A494A9702B172E7926EE5E68B16C52BC2E0AD50DAFE9814dCx0H" TargetMode="External"/><Relationship Id="rId26" Type="http://schemas.openxmlformats.org/officeDocument/2006/relationships/hyperlink" Target="consultantplus://offline/ref=C40A990339292A3F7C5C63C5BF250A494A9501B972E0926EE5E68B16C52BC2E0AD50DAFE9E14C98EdAx3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40A990339292A3F7C5C63C5BF250A494A9604B17DE8926EE5E68B16C52BC2E0AD50DAFE9E14CD8CdAxBH" TargetMode="External"/><Relationship Id="rId34" Type="http://schemas.openxmlformats.org/officeDocument/2006/relationships/hyperlink" Target="consultantplus://offline/ref=C40A990339292A3F7C5C63C5BF250A494A950FBB7CE6926EE5E68B16C52BC2E0AD50DAFE9E14C98FdAxAH" TargetMode="External"/><Relationship Id="rId7" Type="http://schemas.openxmlformats.org/officeDocument/2006/relationships/hyperlink" Target="consultantplus://offline/ref=C40A990339292A3F7C5C63C5BF250A494A9703BF7BE2926EE5E68B16C52BC2E0AD50DAFE9E14C98DdAx2H" TargetMode="External"/><Relationship Id="rId12" Type="http://schemas.openxmlformats.org/officeDocument/2006/relationships/hyperlink" Target="consultantplus://offline/ref=C40A990339292A3F7C5C63C5BF250A494A9702B172E7926EE5E68B16C52BC2E0AD50DAFE9815dCxDH" TargetMode="External"/><Relationship Id="rId17" Type="http://schemas.openxmlformats.org/officeDocument/2006/relationships/hyperlink" Target="consultantplus://offline/ref=C40A990339292A3F7C5C63C5BF250A494A9702B172E7926EE5E68B16C52BC2E0AD50DAFE9815dCx0H" TargetMode="External"/><Relationship Id="rId25" Type="http://schemas.openxmlformats.org/officeDocument/2006/relationships/hyperlink" Target="consultantplus://offline/ref=C40A990339292A3F7C5C63C5BF250A494A9604B17DE8926EE5E68B16C52BC2E0AD50DAFE9E14CD8CdAxBH" TargetMode="External"/><Relationship Id="rId33" Type="http://schemas.openxmlformats.org/officeDocument/2006/relationships/hyperlink" Target="consultantplus://offline/ref=C40A990339292A3F7C5C63C5BF250A494A950FBB7CE6926EE5E68B16C52BC2E0AD50DAFE9E14C98FdAx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40A990339292A3F7C5C63C5BF250A494A9702B172E7926EE5E68B16C52BC2E0AD50DAFE9815dCxCH" TargetMode="External"/><Relationship Id="rId20" Type="http://schemas.openxmlformats.org/officeDocument/2006/relationships/hyperlink" Target="consultantplus://offline/ref=C40A990339292A3F7C5C63C5BF250A494A9701BC7DE3926EE5E68B16C52BC2E0AD50DAFC9Ed1x5H" TargetMode="External"/><Relationship Id="rId29" Type="http://schemas.openxmlformats.org/officeDocument/2006/relationships/hyperlink" Target="consultantplus://offline/ref=C40A990339292A3F7C5C63C5BF250A494A950FBB7CE6926EE5E68B16C52BC2E0AD50DAFE9E14C98DdAx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40A990339292A3F7C5C63C5BF250A494A950FBB7CE6926EE5E68B16C52BC2E0AD50DAFE9E14C98FdAxAH" TargetMode="External"/><Relationship Id="rId11" Type="http://schemas.openxmlformats.org/officeDocument/2006/relationships/hyperlink" Target="consultantplus://offline/ref=C40A990339292A3F7C5C63C5BF250A494A9702B172E7926EE5E68B16C52BC2E0AD50DAFE9815dCxAH" TargetMode="External"/><Relationship Id="rId24" Type="http://schemas.openxmlformats.org/officeDocument/2006/relationships/hyperlink" Target="consultantplus://offline/ref=C40A990339292A3F7C5C63C5BF250A494A9701BC7DE3926EE5E68B16C52BC2E0AD50DAFC9Ed1x5H" TargetMode="External"/><Relationship Id="rId32" Type="http://schemas.openxmlformats.org/officeDocument/2006/relationships/hyperlink" Target="consultantplus://offline/ref=C40A990339292A3F7C5C63C5BF250A494A950FBB7CE6926EE5E68B16C52BC2E0AD50DAFE9E14C98FdAxAH" TargetMode="External"/><Relationship Id="rId5" Type="http://schemas.openxmlformats.org/officeDocument/2006/relationships/hyperlink" Target="consultantplus://offline/ref=C40A990339292A3F7C5C63C5BF250A494A9702B172E7926EE5E68B16C52BC2E0AD50DAFE9814dCxAH" TargetMode="External"/><Relationship Id="rId15" Type="http://schemas.openxmlformats.org/officeDocument/2006/relationships/hyperlink" Target="consultantplus://offline/ref=C40A990339292A3F7C5C63C5BF250A494A9702B172E7926EE5E68B16C52BC2E0AD50DAFE9815dCxBH" TargetMode="External"/><Relationship Id="rId23" Type="http://schemas.openxmlformats.org/officeDocument/2006/relationships/hyperlink" Target="consultantplus://offline/ref=C40A990339292A3F7C5C63C5BF250A494A9501B972E0926EE5E68B16C52BC2E0AD50DAFE9E14C988dAxBH" TargetMode="External"/><Relationship Id="rId28" Type="http://schemas.openxmlformats.org/officeDocument/2006/relationships/hyperlink" Target="consultantplus://offline/ref=C40A990339292A3F7C5C63C5BF250A494A950FBB7CE6926EE5E68B16C52BC2E0AD50DAFE9E14C98EdAxA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C40A990339292A3F7C5C63C5BF250A494A950FBB7CE6926EE5E68B16C52BC2E0AD50DAFE9E14C98EdAx7H" TargetMode="External"/><Relationship Id="rId19" Type="http://schemas.openxmlformats.org/officeDocument/2006/relationships/hyperlink" Target="consultantplus://offline/ref=C40A990339292A3F7C5C63C5BF250A494A950FBB7CE6926EE5E68B16C52BC2E0AD50DAFE9E14C98EdAx4H" TargetMode="External"/><Relationship Id="rId31" Type="http://schemas.openxmlformats.org/officeDocument/2006/relationships/hyperlink" Target="consultantplus://offline/ref=C40A990339292A3F7C5C63C5BF250A494A950FBB7CE6926EE5E68B16C52BC2E0AD50DAFE9E14C98DdAx2H" TargetMode="External"/><Relationship Id="rId4" Type="http://schemas.openxmlformats.org/officeDocument/2006/relationships/hyperlink" Target="consultantplus://offline/ref=C40A990339292A3F7C5C63C5BF250A494A950FBB7CE6926EE5E68B16C52BC2E0AD50DAFE9E14C98FdAx6H" TargetMode="External"/><Relationship Id="rId9" Type="http://schemas.openxmlformats.org/officeDocument/2006/relationships/hyperlink" Target="consultantplus://offline/ref=C40A990339292A3F7C5C63C5BF250A494A950FBB7CE6926EE5E68B16C52BC2E0AD50DAFE9E14C98EdAx3H" TargetMode="External"/><Relationship Id="rId14" Type="http://schemas.openxmlformats.org/officeDocument/2006/relationships/hyperlink" Target="consultantplus://offline/ref=C40A990339292A3F7C5C63C5BF250A494A9702B172E7926EE5E68B16C52BC2E0AD50DAFE9814dCx0H" TargetMode="External"/><Relationship Id="rId22" Type="http://schemas.openxmlformats.org/officeDocument/2006/relationships/hyperlink" Target="consultantplus://offline/ref=C40A990339292A3F7C5C63C5BF250A494A9701BC7DE3926EE5E68B16C52BC2E0AD50DAFE9E14C88CdAx0H" TargetMode="External"/><Relationship Id="rId27" Type="http://schemas.openxmlformats.org/officeDocument/2006/relationships/hyperlink" Target="consultantplus://offline/ref=C40A990339292A3F7C5C63C5BF250A494A9501B972E0926EE5E68B16C52BC2E0AD50DAFE9E14C98EdAx3H" TargetMode="External"/><Relationship Id="rId30" Type="http://schemas.openxmlformats.org/officeDocument/2006/relationships/hyperlink" Target="consultantplus://offline/ref=C40A990339292A3F7C5C63C5BF250A494A9607B87EE1926EE5E68B16C52BC2E0AD50DAFE9E16CA8AdAx4H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C40A990339292A3F7C5C63C5BF250A494A9703BF7BE2926EE5E68B16C52BC2E0AD50DAFE9E14C98DdAx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1750</Words>
  <Characters>9980</Characters>
  <Application>Microsoft Office Word</Application>
  <DocSecurity>0</DocSecurity>
  <Lines>83</Lines>
  <Paragraphs>23</Paragraphs>
  <ScaleCrop>false</ScaleCrop>
  <Company/>
  <LinksUpToDate>false</LinksUpToDate>
  <CharactersWithSpaces>11707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Битарова ИС</dc:creator>
  <cp:keywords/>
  <dc:description/>
  <cp:lastModifiedBy>Битарова ИС</cp:lastModifiedBy>
  <cp:revision>3</cp:revision>
  <dcterms:created xsi:type="dcterms:W3CDTF">2015-02-11T07:49:00Z</dcterms:created>
  <dcterms:modified xsi:type="dcterms:W3CDTF">2015-02-11T07:51:00Z</dcterms:modified>
</cp:coreProperties>
</file>