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2A" w:rsidRDefault="00B4382A" w:rsidP="00776842">
      <w:r>
        <w:t xml:space="preserve">Помещение </w:t>
      </w:r>
    </w:p>
    <w:p w:rsidR="00776842" w:rsidRPr="00776842" w:rsidRDefault="000231FE" w:rsidP="00776842">
      <w:hyperlink r:id="rId5" w:history="1">
        <w:r w:rsidR="00776842" w:rsidRPr="00776842">
          <w:rPr>
            <w:rStyle w:val="a3"/>
          </w:rPr>
          <w:t>Скачать описание одним файлом.</w:t>
        </w:r>
      </w:hyperlink>
    </w:p>
    <w:p w:rsidR="00776842" w:rsidRPr="00776842" w:rsidRDefault="00776842" w:rsidP="00776842">
      <w:r w:rsidRPr="00776842">
        <w:rPr>
          <w:b/>
          <w:bCs/>
        </w:rPr>
        <w:t xml:space="preserve">Предварительное информационное сообщение о намерении провести </w:t>
      </w:r>
    </w:p>
    <w:p w:rsidR="00776842" w:rsidRPr="00776842" w:rsidRDefault="00776842" w:rsidP="00776842">
      <w:r w:rsidRPr="00776842">
        <w:rPr>
          <w:b/>
          <w:bCs/>
        </w:rPr>
        <w:t>конкурентную процедуру продажи объекта недвижимого имущества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65"/>
        <w:gridCol w:w="6285"/>
      </w:tblGrid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 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Объект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B4382A" w:rsidP="00B4382A">
            <w:r>
              <w:t>Помещение № 1001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Адрес </w:t>
            </w:r>
          </w:p>
          <w:p w:rsidR="002A5DE2" w:rsidRPr="00776842" w:rsidRDefault="00776842" w:rsidP="00776842">
            <w:r w:rsidRPr="00776842">
              <w:rPr>
                <w:b/>
                <w:bCs/>
              </w:rPr>
              <w:t>местонахождения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B4382A">
            <w:r>
              <w:t xml:space="preserve">Хабаровский край, </w:t>
            </w:r>
            <w:r w:rsidR="00B4382A">
              <w:t>г. Комсомольск-на-Амуре, ул. Кирова, д.15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Кадастровый номер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B4382A">
            <w:r w:rsidRPr="00776842">
              <w:t>27:</w:t>
            </w:r>
            <w:r w:rsidR="00B4382A">
              <w:t>22</w:t>
            </w:r>
            <w:r w:rsidRPr="00776842">
              <w:t>:</w:t>
            </w:r>
            <w:r w:rsidR="00B4382A">
              <w:t>0031606</w:t>
            </w:r>
            <w:r w:rsidRPr="00776842">
              <w:t>:</w:t>
            </w:r>
            <w:r w:rsidR="00B4382A">
              <w:t>358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Описание объекта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 xml:space="preserve">Общая площадь — </w:t>
            </w:r>
            <w:r w:rsidR="00B4382A">
              <w:t>400,5</w:t>
            </w:r>
            <w:r w:rsidRPr="00776842">
              <w:t xml:space="preserve"> м</w:t>
            </w:r>
            <w:r w:rsidRPr="00776842">
              <w:rPr>
                <w:vertAlign w:val="superscript"/>
              </w:rPr>
              <w:t>2</w:t>
            </w:r>
          </w:p>
          <w:p w:rsidR="00776842" w:rsidRPr="00776842" w:rsidRDefault="00B4382A" w:rsidP="00776842">
            <w:r>
              <w:t>Расположено на 1 этаже и в подвале</w:t>
            </w:r>
            <w:r w:rsidR="00BD4983">
              <w:t xml:space="preserve"> 9-этажного жилого дома</w:t>
            </w:r>
            <w:r>
              <w:t>.</w:t>
            </w:r>
          </w:p>
          <w:p w:rsidR="00776842" w:rsidRPr="00776842" w:rsidRDefault="00776842" w:rsidP="00776842">
            <w:r w:rsidRPr="00776842">
              <w:t>Высота потолков –  2,</w:t>
            </w:r>
            <w:r w:rsidR="00B6292B">
              <w:t>76</w:t>
            </w:r>
            <w:r w:rsidRPr="00776842">
              <w:t xml:space="preserve"> м</w:t>
            </w:r>
          </w:p>
          <w:p w:rsidR="00776842" w:rsidRPr="00776842" w:rsidRDefault="00776842" w:rsidP="00776842">
            <w:r w:rsidRPr="00776842">
              <w:t xml:space="preserve">Год постройки – </w:t>
            </w:r>
            <w:r w:rsidR="00BD4983">
              <w:t>1974</w:t>
            </w:r>
          </w:p>
          <w:p w:rsidR="00776842" w:rsidRPr="00776842" w:rsidRDefault="00776842" w:rsidP="00776842">
            <w:r w:rsidRPr="00776842">
              <w:t>Стены  – кирпичные</w:t>
            </w:r>
          </w:p>
          <w:p w:rsidR="002A5DE2" w:rsidRPr="00776842" w:rsidRDefault="00776842" w:rsidP="00BD4983">
            <w:r w:rsidRPr="00776842">
              <w:t xml:space="preserve">Коммуникации – </w:t>
            </w:r>
            <w:r w:rsidR="00BD4983">
              <w:t>центральные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Обременения под объектом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Обременений нет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Продавец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ПАО «Амурский судостроительный завод»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Способ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Открытый аукцион в электронной форме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0231FE" w:rsidP="00776842">
            <w:pPr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Контакты для связи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Грабовская Ирина Сергеевна</w:t>
            </w:r>
          </w:p>
          <w:p w:rsidR="002A5DE2" w:rsidRPr="00776842" w:rsidRDefault="00776842" w:rsidP="00776842">
            <w:r w:rsidRPr="00776842">
              <w:t>тел.  +7 (495) 617 34 00 доб. 1212 grabovskaya@aoosk.ru</w:t>
            </w:r>
          </w:p>
        </w:tc>
      </w:tr>
    </w:tbl>
    <w:p w:rsidR="00477584" w:rsidRDefault="00477584"/>
    <w:sectPr w:rsidR="0047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6"/>
    <w:rsid w:val="000231FE"/>
    <w:rsid w:val="002A5DE2"/>
    <w:rsid w:val="00477584"/>
    <w:rsid w:val="00754436"/>
    <w:rsid w:val="00776842"/>
    <w:rsid w:val="00B4382A"/>
    <w:rsid w:val="00B6292B"/>
    <w:rsid w:val="00BD4983"/>
    <w:rsid w:val="00DE7750"/>
    <w:rsid w:val="00E57B08"/>
    <w:rsid w:val="00E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95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4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9;&#1079;&#1082;&#1084;&#1089;.&#1088;&#1092;/wp-content/uploads/2015/10/&#1047;&#1076;&#1072;&#1085;&#1080;&#1077;-&#1060;&#1072;&#1073;&#1088;&#1080;&#1082;&#1080;-&#1082;&#1091;&#1093;&#1085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Константин Николаевич</dc:creator>
  <cp:lastModifiedBy>Турченко Константин Николаевич</cp:lastModifiedBy>
  <cp:revision>8</cp:revision>
  <cp:lastPrinted>2018-08-16T04:12:00Z</cp:lastPrinted>
  <dcterms:created xsi:type="dcterms:W3CDTF">2018-08-16T06:42:00Z</dcterms:created>
  <dcterms:modified xsi:type="dcterms:W3CDTF">2018-09-04T05:43:00Z</dcterms:modified>
</cp:coreProperties>
</file>