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tbl>
      <w:tblPr>
        <w:tblW w:w="5020" w:type="dxa"/>
        <w:tblLook w:val="04A0" w:firstRow="1" w:lastRow="0" w:firstColumn="1" w:lastColumn="0" w:noHBand="0" w:noVBand="1"/>
      </w:tblPr>
      <w:tblGrid>
        <w:gridCol w:w="1520"/>
        <w:gridCol w:w="3500"/>
      </w:tblGrid>
      <w:tr w:rsidR="00536B3F" w:rsidRPr="00536B3F" w:rsidTr="00536B3F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11.03.01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Радиотехника</w:t>
            </w:r>
          </w:p>
        </w:tc>
      </w:tr>
      <w:tr w:rsidR="00536B3F" w:rsidRPr="00536B3F" w:rsidTr="00536B3F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11.03.04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Электроника и наноэлектроника</w:t>
            </w:r>
          </w:p>
        </w:tc>
      </w:tr>
      <w:tr w:rsidR="00536B3F" w:rsidRPr="00536B3F" w:rsidTr="00536B3F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13.03.02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Электроэнергетика и электротехника</w:t>
            </w:r>
          </w:p>
        </w:tc>
      </w:tr>
      <w:tr w:rsidR="00536B3F" w:rsidRPr="00536B3F" w:rsidTr="00536B3F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15.03.01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Машиностроение</w:t>
            </w:r>
          </w:p>
        </w:tc>
      </w:tr>
      <w:tr w:rsidR="00536B3F" w:rsidRPr="00536B3F" w:rsidTr="00536B3F">
        <w:trPr>
          <w:trHeight w:val="12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15.03.05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36B3F" w:rsidRPr="00536B3F" w:rsidTr="00536B3F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18.03.01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Химическая технология</w:t>
            </w:r>
          </w:p>
        </w:tc>
      </w:tr>
      <w:tr w:rsidR="00536B3F" w:rsidRPr="00536B3F" w:rsidTr="00536B3F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20.03.01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 безопасность</w:t>
            </w:r>
          </w:p>
        </w:tc>
      </w:tr>
      <w:tr w:rsidR="00536B3F" w:rsidRPr="00536B3F" w:rsidTr="00536B3F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22.03.01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Материаловедение и технологии материалов</w:t>
            </w:r>
          </w:p>
        </w:tc>
      </w:tr>
      <w:tr w:rsidR="00536B3F" w:rsidRPr="00536B3F" w:rsidTr="00536B3F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26.03.02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536B3F" w:rsidRPr="00536B3F" w:rsidTr="00536B3F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27.03.01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3F" w:rsidRPr="00536B3F" w:rsidRDefault="00536B3F" w:rsidP="00536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F">
              <w:rPr>
                <w:rFonts w:ascii="Calibri" w:eastAsia="Times New Roman" w:hAnsi="Calibri" w:cs="Calibri"/>
                <w:color w:val="000000"/>
                <w:lang w:eastAsia="ru-RU"/>
              </w:rPr>
              <w:t>Стандартизация и метрология</w:t>
            </w:r>
          </w:p>
        </w:tc>
      </w:tr>
    </w:tbl>
    <w:p w:rsidR="00C6415D" w:rsidRDefault="00C6415D"/>
    <w:sectPr w:rsidR="00C6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3F"/>
    <w:rsid w:val="00536B3F"/>
    <w:rsid w:val="00C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13AD-B2E5-4FBD-B948-534E76A9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Алеева Галия Рашитовна</dc:creator>
  <cp:keywords/>
  <dc:description/>
  <cp:lastModifiedBy>Алеева Галия Рашитовна</cp:lastModifiedBy>
  <cp:revision>1</cp:revision>
  <dcterms:created xsi:type="dcterms:W3CDTF">2020-02-14T03:43:00Z</dcterms:created>
  <dcterms:modified xsi:type="dcterms:W3CDTF">2020-02-14T03:44:00Z</dcterms:modified>
</cp:coreProperties>
</file>